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42" w:rsidRDefault="000D3F42" w:rsidP="000D3F42">
      <w:pPr>
        <w:spacing w:before="88"/>
        <w:ind w:left="1134" w:right="1198" w:firstLine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3269C1" w:rsidRDefault="003269C1" w:rsidP="003269C1">
      <w:pPr>
        <w:pStyle w:val="11"/>
        <w:spacing w:before="93"/>
        <w:ind w:left="1134" w:right="1198" w:firstLine="16"/>
        <w:jc w:val="center"/>
      </w:pPr>
      <w:bookmarkStart w:id="0" w:name="_GoBack"/>
      <w:bookmarkEnd w:id="0"/>
      <w:r w:rsidRPr="003269C1">
        <w:t>Повышение квалификации работников, осуществляющих обучение различных групп населения в области гражданской обороны и защиты от чрезвычайных ситуаций</w:t>
      </w:r>
    </w:p>
    <w:p w:rsidR="003269C1" w:rsidRPr="003269C1" w:rsidRDefault="003269C1" w:rsidP="003269C1">
      <w:pPr>
        <w:pStyle w:val="11"/>
        <w:spacing w:before="93"/>
        <w:ind w:left="1134" w:right="1198" w:firstLine="16"/>
        <w:jc w:val="center"/>
        <w:rPr>
          <w:b w:val="0"/>
        </w:rPr>
      </w:pPr>
    </w:p>
    <w:tbl>
      <w:tblPr>
        <w:tblStyle w:val="TableNormal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379"/>
        <w:gridCol w:w="708"/>
        <w:gridCol w:w="709"/>
        <w:gridCol w:w="709"/>
        <w:gridCol w:w="709"/>
        <w:gridCol w:w="567"/>
      </w:tblGrid>
      <w:tr w:rsidR="003269C1" w:rsidTr="003269C1">
        <w:trPr>
          <w:trHeight w:val="243"/>
        </w:trPr>
        <w:tc>
          <w:tcPr>
            <w:tcW w:w="1277" w:type="dxa"/>
            <w:vMerge w:val="restart"/>
            <w:tcBorders>
              <w:bottom w:val="double" w:sz="1" w:space="0" w:color="000000"/>
            </w:tcBorders>
            <w:textDirection w:val="btLr"/>
          </w:tcPr>
          <w:p w:rsidR="003269C1" w:rsidRDefault="003269C1" w:rsidP="00FD666B">
            <w:pPr>
              <w:pStyle w:val="TableParagraph"/>
              <w:spacing w:before="137"/>
              <w:ind w:left="74"/>
              <w:rPr>
                <w:b/>
              </w:rPr>
            </w:pPr>
            <w:r>
              <w:rPr>
                <w:b/>
              </w:rPr>
              <w:t xml:space="preserve">№№ </w:t>
            </w:r>
            <w:proofErr w:type="spellStart"/>
            <w:r>
              <w:rPr>
                <w:b/>
              </w:rPr>
              <w:t>тем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занятий</w:t>
            </w:r>
            <w:proofErr w:type="spellEnd"/>
          </w:p>
        </w:tc>
        <w:tc>
          <w:tcPr>
            <w:tcW w:w="6379" w:type="dxa"/>
            <w:vMerge w:val="restart"/>
            <w:tcBorders>
              <w:bottom w:val="double" w:sz="1" w:space="0" w:color="000000"/>
            </w:tcBorders>
          </w:tcPr>
          <w:p w:rsidR="003269C1" w:rsidRDefault="003269C1" w:rsidP="00FD666B">
            <w:pPr>
              <w:pStyle w:val="TableParagraph"/>
              <w:rPr>
                <w:b/>
                <w:sz w:val="26"/>
              </w:rPr>
            </w:pPr>
          </w:p>
          <w:p w:rsidR="003269C1" w:rsidRDefault="003269C1" w:rsidP="00FD666B">
            <w:pPr>
              <w:pStyle w:val="TableParagraph"/>
              <w:rPr>
                <w:b/>
                <w:sz w:val="26"/>
              </w:rPr>
            </w:pPr>
          </w:p>
          <w:p w:rsidR="003269C1" w:rsidRDefault="003269C1" w:rsidP="00FD666B">
            <w:pPr>
              <w:pStyle w:val="TableParagraph"/>
              <w:spacing w:before="205"/>
              <w:ind w:left="18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708" w:type="dxa"/>
            <w:vMerge w:val="restart"/>
            <w:tcBorders>
              <w:bottom w:val="double" w:sz="1" w:space="0" w:color="000000"/>
            </w:tcBorders>
            <w:textDirection w:val="btLr"/>
          </w:tcPr>
          <w:p w:rsidR="003269C1" w:rsidRDefault="003269C1" w:rsidP="00FD666B">
            <w:pPr>
              <w:pStyle w:val="TableParagraph"/>
              <w:spacing w:before="150"/>
              <w:ind w:left="74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Всего</w:t>
            </w:r>
            <w:proofErr w:type="spellEnd"/>
            <w:r>
              <w:rPr>
                <w:b/>
                <w:sz w:val="23"/>
              </w:rPr>
              <w:t xml:space="preserve">, </w:t>
            </w:r>
            <w:proofErr w:type="spellStart"/>
            <w:r>
              <w:rPr>
                <w:b/>
                <w:sz w:val="23"/>
              </w:rPr>
              <w:t>часов</w:t>
            </w:r>
            <w:proofErr w:type="spellEnd"/>
          </w:p>
        </w:tc>
        <w:tc>
          <w:tcPr>
            <w:tcW w:w="2694" w:type="dxa"/>
            <w:gridSpan w:val="4"/>
          </w:tcPr>
          <w:p w:rsidR="003269C1" w:rsidRDefault="003269C1" w:rsidP="00FD666B">
            <w:pPr>
              <w:pStyle w:val="TableParagraph"/>
              <w:spacing w:line="224" w:lineRule="exact"/>
              <w:ind w:left="577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числе</w:t>
            </w:r>
            <w:proofErr w:type="spellEnd"/>
          </w:p>
        </w:tc>
      </w:tr>
      <w:tr w:rsidR="003269C1" w:rsidTr="003269C1">
        <w:trPr>
          <w:trHeight w:val="1629"/>
        </w:trPr>
        <w:tc>
          <w:tcPr>
            <w:tcW w:w="1277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3269C1" w:rsidRDefault="003269C1" w:rsidP="00FD666B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  <w:bottom w:val="double" w:sz="1" w:space="0" w:color="000000"/>
            </w:tcBorders>
          </w:tcPr>
          <w:p w:rsidR="003269C1" w:rsidRDefault="003269C1" w:rsidP="00FD66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 w:rsidR="003269C1" w:rsidRDefault="003269C1" w:rsidP="00FD666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double" w:sz="1" w:space="0" w:color="000000"/>
            </w:tcBorders>
            <w:textDirection w:val="btLr"/>
          </w:tcPr>
          <w:p w:rsidR="003269C1" w:rsidRDefault="003269C1" w:rsidP="00FD666B">
            <w:pPr>
              <w:pStyle w:val="TableParagraph"/>
              <w:spacing w:before="153"/>
              <w:ind w:left="74"/>
            </w:pPr>
            <w:proofErr w:type="spellStart"/>
            <w:r>
              <w:t>Лекция</w:t>
            </w:r>
            <w:proofErr w:type="spellEnd"/>
          </w:p>
        </w:tc>
        <w:tc>
          <w:tcPr>
            <w:tcW w:w="709" w:type="dxa"/>
            <w:tcBorders>
              <w:bottom w:val="double" w:sz="1" w:space="0" w:color="000000"/>
            </w:tcBorders>
            <w:textDirection w:val="btLr"/>
          </w:tcPr>
          <w:p w:rsidR="003269C1" w:rsidRDefault="003269C1" w:rsidP="00FD666B">
            <w:pPr>
              <w:pStyle w:val="TableParagraph"/>
              <w:spacing w:before="156"/>
              <w:ind w:left="74"/>
            </w:pPr>
            <w:proofErr w:type="spellStart"/>
            <w:r>
              <w:t>Семинар</w:t>
            </w:r>
            <w:proofErr w:type="spellEnd"/>
          </w:p>
        </w:tc>
        <w:tc>
          <w:tcPr>
            <w:tcW w:w="709" w:type="dxa"/>
            <w:tcBorders>
              <w:bottom w:val="double" w:sz="1" w:space="0" w:color="000000"/>
            </w:tcBorders>
            <w:textDirection w:val="btLr"/>
          </w:tcPr>
          <w:p w:rsidR="003269C1" w:rsidRDefault="003269C1" w:rsidP="00FD666B">
            <w:pPr>
              <w:pStyle w:val="TableParagraph"/>
              <w:spacing w:before="20" w:line="260" w:lineRule="atLeast"/>
              <w:ind w:left="74" w:right="283"/>
            </w:pPr>
            <w:proofErr w:type="spellStart"/>
            <w:r>
              <w:t>Комплексное</w:t>
            </w:r>
            <w:proofErr w:type="spellEnd"/>
            <w:r>
              <w:t xml:space="preserve"> </w:t>
            </w:r>
            <w:proofErr w:type="spellStart"/>
            <w:r>
              <w:t>занятие</w:t>
            </w:r>
            <w:proofErr w:type="spellEnd"/>
          </w:p>
        </w:tc>
        <w:tc>
          <w:tcPr>
            <w:tcW w:w="567" w:type="dxa"/>
            <w:tcBorders>
              <w:bottom w:val="double" w:sz="1" w:space="0" w:color="000000"/>
            </w:tcBorders>
            <w:textDirection w:val="btLr"/>
          </w:tcPr>
          <w:p w:rsidR="003269C1" w:rsidRDefault="003269C1" w:rsidP="00FD666B">
            <w:pPr>
              <w:pStyle w:val="TableParagraph"/>
              <w:spacing w:before="157"/>
              <w:ind w:left="74"/>
            </w:pPr>
            <w:proofErr w:type="spellStart"/>
            <w:r>
              <w:t>Тренировка</w:t>
            </w:r>
            <w:proofErr w:type="spellEnd"/>
          </w:p>
        </w:tc>
      </w:tr>
      <w:tr w:rsidR="003269C1" w:rsidTr="003269C1">
        <w:trPr>
          <w:trHeight w:val="295"/>
        </w:trPr>
        <w:tc>
          <w:tcPr>
            <w:tcW w:w="1277" w:type="dxa"/>
            <w:tcBorders>
              <w:top w:val="double" w:sz="1" w:space="0" w:color="000000"/>
            </w:tcBorders>
          </w:tcPr>
          <w:p w:rsidR="003269C1" w:rsidRDefault="003269C1" w:rsidP="00FD666B">
            <w:pPr>
              <w:pStyle w:val="TableParagraph"/>
              <w:spacing w:before="3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9" w:type="dxa"/>
            <w:tcBorders>
              <w:top w:val="double" w:sz="1" w:space="0" w:color="000000"/>
            </w:tcBorders>
          </w:tcPr>
          <w:p w:rsidR="003269C1" w:rsidRDefault="003269C1" w:rsidP="00FD666B">
            <w:pPr>
              <w:pStyle w:val="TableParagraph"/>
              <w:spacing w:before="3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top w:val="double" w:sz="1" w:space="0" w:color="000000"/>
            </w:tcBorders>
          </w:tcPr>
          <w:p w:rsidR="003269C1" w:rsidRDefault="003269C1" w:rsidP="00FD666B">
            <w:pPr>
              <w:pStyle w:val="TableParagraph"/>
              <w:spacing w:before="16" w:line="259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top w:val="double" w:sz="1" w:space="0" w:color="000000"/>
            </w:tcBorders>
          </w:tcPr>
          <w:p w:rsidR="003269C1" w:rsidRDefault="003269C1" w:rsidP="00FD666B">
            <w:pPr>
              <w:pStyle w:val="TableParagraph"/>
              <w:spacing w:before="16"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double" w:sz="1" w:space="0" w:color="000000"/>
            </w:tcBorders>
          </w:tcPr>
          <w:p w:rsidR="003269C1" w:rsidRDefault="003269C1" w:rsidP="00FD666B">
            <w:pPr>
              <w:pStyle w:val="TableParagraph"/>
              <w:spacing w:before="16" w:line="259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double" w:sz="1" w:space="0" w:color="000000"/>
            </w:tcBorders>
          </w:tcPr>
          <w:p w:rsidR="003269C1" w:rsidRDefault="003269C1" w:rsidP="00FD666B">
            <w:pPr>
              <w:pStyle w:val="TableParagraph"/>
              <w:spacing w:before="16"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:rsidR="003269C1" w:rsidRDefault="003269C1" w:rsidP="00FD666B">
            <w:pPr>
              <w:pStyle w:val="TableParagraph"/>
              <w:spacing w:before="16"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3269C1" w:rsidTr="003269C1">
        <w:trPr>
          <w:trHeight w:val="551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3269C1">
              <w:rPr>
                <w:b/>
                <w:sz w:val="24"/>
                <w:lang w:val="ru-RU"/>
              </w:rPr>
              <w:t>Требования нормативных правовых актов в области ГО и</w:t>
            </w:r>
          </w:p>
          <w:p w:rsidR="003269C1" w:rsidRPr="003269C1" w:rsidRDefault="003269C1" w:rsidP="00FD666B">
            <w:pPr>
              <w:pStyle w:val="TableParagraph"/>
              <w:spacing w:line="259" w:lineRule="exact"/>
              <w:ind w:left="108"/>
              <w:rPr>
                <w:b/>
                <w:sz w:val="24"/>
                <w:lang w:val="ru-RU"/>
              </w:rPr>
            </w:pPr>
            <w:r w:rsidRPr="003269C1">
              <w:rPr>
                <w:b/>
                <w:sz w:val="24"/>
                <w:lang w:val="ru-RU"/>
              </w:rPr>
              <w:t>защиты населения и территорий от ЧС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828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47" w:lineRule="exact"/>
              <w:ind w:left="95" w:right="85"/>
              <w:jc w:val="center"/>
            </w:pPr>
            <w:r>
              <w:t>1.1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>Требования основных федеральных нормативных правовых</w:t>
            </w:r>
          </w:p>
          <w:p w:rsidR="003269C1" w:rsidRPr="003269C1" w:rsidRDefault="003269C1" w:rsidP="00FD666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 xml:space="preserve">документов в области ГО и защиты от ЧС. Мероприятия, </w:t>
            </w:r>
            <w:proofErr w:type="gramStart"/>
            <w:r w:rsidRPr="003269C1">
              <w:rPr>
                <w:sz w:val="24"/>
                <w:lang w:val="ru-RU"/>
              </w:rPr>
              <w:t xml:space="preserve">вы- </w:t>
            </w:r>
            <w:proofErr w:type="spellStart"/>
            <w:r w:rsidRPr="003269C1">
              <w:rPr>
                <w:sz w:val="24"/>
                <w:lang w:val="ru-RU"/>
              </w:rPr>
              <w:t>полняемые</w:t>
            </w:r>
            <w:proofErr w:type="spellEnd"/>
            <w:proofErr w:type="gramEnd"/>
            <w:r w:rsidRPr="003269C1">
              <w:rPr>
                <w:sz w:val="24"/>
                <w:lang w:val="ru-RU"/>
              </w:rPr>
              <w:t xml:space="preserve"> в интересах решения задач ГО и защиты от ЧС.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827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47" w:lineRule="exact"/>
              <w:ind w:left="95" w:right="85"/>
              <w:jc w:val="center"/>
            </w:pPr>
            <w:r>
              <w:t>1.2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 xml:space="preserve">Требования основных региональных, муниципальных </w:t>
            </w:r>
            <w:proofErr w:type="gramStart"/>
            <w:r w:rsidRPr="003269C1">
              <w:rPr>
                <w:sz w:val="24"/>
                <w:lang w:val="ru-RU"/>
              </w:rPr>
              <w:t xml:space="preserve">норма- </w:t>
            </w:r>
            <w:proofErr w:type="spellStart"/>
            <w:r w:rsidRPr="003269C1">
              <w:rPr>
                <w:sz w:val="24"/>
                <w:lang w:val="ru-RU"/>
              </w:rPr>
              <w:t>тивных</w:t>
            </w:r>
            <w:proofErr w:type="spellEnd"/>
            <w:proofErr w:type="gramEnd"/>
            <w:r w:rsidRPr="003269C1">
              <w:rPr>
                <w:sz w:val="24"/>
                <w:lang w:val="ru-RU"/>
              </w:rPr>
              <w:t xml:space="preserve"> правовых документов и документов организаций в</w:t>
            </w:r>
          </w:p>
          <w:p w:rsidR="003269C1" w:rsidRPr="003269C1" w:rsidRDefault="003269C1" w:rsidP="00FD666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>области ГО и защиты от ЧС.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827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76" w:lineRule="exact"/>
              <w:ind w:left="108" w:right="98"/>
              <w:jc w:val="both"/>
              <w:rPr>
                <w:b/>
                <w:sz w:val="24"/>
                <w:lang w:val="ru-RU"/>
              </w:rPr>
            </w:pPr>
            <w:r w:rsidRPr="003269C1">
              <w:rPr>
                <w:b/>
                <w:sz w:val="24"/>
                <w:lang w:val="ru-RU"/>
              </w:rPr>
              <w:t>Поражающие факторы источников ЧС, характерных для Тульской области и данной территории региона, а также оружия массового поражения и других видов оружия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827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67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>Опасности, характерные для Тульской области, возникающие</w:t>
            </w:r>
          </w:p>
          <w:p w:rsidR="003269C1" w:rsidRPr="003269C1" w:rsidRDefault="003269C1" w:rsidP="00FD666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>при ЧС природного и техногенного характера, присущие им особенности.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67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67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552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>Опасности, возникающие при военных конфликтах или вслед-</w:t>
            </w:r>
          </w:p>
          <w:p w:rsidR="003269C1" w:rsidRPr="003269C1" w:rsidRDefault="003269C1" w:rsidP="00FD666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 w:rsidRPr="003269C1">
              <w:rPr>
                <w:sz w:val="24"/>
                <w:lang w:val="ru-RU"/>
              </w:rPr>
              <w:t>ствие</w:t>
            </w:r>
            <w:proofErr w:type="spellEnd"/>
            <w:r w:rsidRPr="003269C1">
              <w:rPr>
                <w:sz w:val="24"/>
                <w:lang w:val="ru-RU"/>
              </w:rPr>
              <w:t xml:space="preserve"> этих конфликтов, присущие им особенности.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1106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75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before="2" w:line="276" w:lineRule="exact"/>
              <w:ind w:left="108" w:right="94"/>
              <w:jc w:val="both"/>
              <w:rPr>
                <w:b/>
                <w:sz w:val="24"/>
                <w:lang w:val="ru-RU"/>
              </w:rPr>
            </w:pPr>
            <w:r w:rsidRPr="003269C1">
              <w:rPr>
                <w:b/>
                <w:sz w:val="24"/>
                <w:lang w:val="ru-RU"/>
              </w:rPr>
              <w:t xml:space="preserve">Наиболее эффективные способы и средства защиты </w:t>
            </w:r>
            <w:proofErr w:type="spellStart"/>
            <w:proofErr w:type="gramStart"/>
            <w:r w:rsidRPr="003269C1">
              <w:rPr>
                <w:b/>
                <w:sz w:val="24"/>
                <w:lang w:val="ru-RU"/>
              </w:rPr>
              <w:t>насе</w:t>
            </w:r>
            <w:proofErr w:type="spellEnd"/>
            <w:r w:rsidRPr="003269C1">
              <w:rPr>
                <w:b/>
                <w:sz w:val="24"/>
                <w:lang w:val="ru-RU"/>
              </w:rPr>
              <w:t xml:space="preserve">- </w:t>
            </w:r>
            <w:proofErr w:type="spellStart"/>
            <w:r w:rsidRPr="003269C1">
              <w:rPr>
                <w:b/>
                <w:sz w:val="24"/>
                <w:lang w:val="ru-RU"/>
              </w:rPr>
              <w:t>ления</w:t>
            </w:r>
            <w:proofErr w:type="spellEnd"/>
            <w:proofErr w:type="gramEnd"/>
            <w:r w:rsidRPr="003269C1">
              <w:rPr>
                <w:b/>
                <w:sz w:val="24"/>
                <w:lang w:val="ru-RU"/>
              </w:rPr>
              <w:t xml:space="preserve">, материальных и культурных ценностей, а также </w:t>
            </w:r>
            <w:r w:rsidRPr="003269C1">
              <w:rPr>
                <w:b/>
                <w:spacing w:val="-3"/>
                <w:sz w:val="24"/>
                <w:lang w:val="ru-RU"/>
              </w:rPr>
              <w:t xml:space="preserve">территорий </w:t>
            </w:r>
            <w:r w:rsidRPr="003269C1">
              <w:rPr>
                <w:b/>
                <w:sz w:val="24"/>
                <w:lang w:val="ru-RU"/>
              </w:rPr>
              <w:t xml:space="preserve">от </w:t>
            </w:r>
            <w:r w:rsidRPr="003269C1">
              <w:rPr>
                <w:b/>
                <w:spacing w:val="-3"/>
                <w:sz w:val="24"/>
                <w:lang w:val="ru-RU"/>
              </w:rPr>
              <w:t xml:space="preserve">опасностей, возникающих </w:t>
            </w:r>
            <w:r w:rsidRPr="003269C1">
              <w:rPr>
                <w:b/>
                <w:sz w:val="24"/>
                <w:lang w:val="ru-RU"/>
              </w:rPr>
              <w:t xml:space="preserve">при </w:t>
            </w:r>
            <w:r w:rsidRPr="003269C1">
              <w:rPr>
                <w:b/>
                <w:spacing w:val="-3"/>
                <w:sz w:val="24"/>
                <w:lang w:val="ru-RU"/>
              </w:rPr>
              <w:t xml:space="preserve">военных </w:t>
            </w:r>
            <w:r w:rsidRPr="003269C1">
              <w:rPr>
                <w:b/>
                <w:sz w:val="24"/>
                <w:lang w:val="ru-RU"/>
              </w:rPr>
              <w:t xml:space="preserve">кон- </w:t>
            </w:r>
            <w:proofErr w:type="spellStart"/>
            <w:r w:rsidRPr="003269C1">
              <w:rPr>
                <w:b/>
                <w:sz w:val="24"/>
                <w:lang w:val="ru-RU"/>
              </w:rPr>
              <w:t>фликтах</w:t>
            </w:r>
            <w:proofErr w:type="spellEnd"/>
            <w:r w:rsidRPr="003269C1">
              <w:rPr>
                <w:b/>
                <w:sz w:val="24"/>
                <w:lang w:val="ru-RU"/>
              </w:rPr>
              <w:t xml:space="preserve"> или вследствие этих конфликтов, а также при ЧС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551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>Организация инженерной защиты населения и работников ор-</w:t>
            </w:r>
          </w:p>
          <w:p w:rsidR="003269C1" w:rsidRDefault="003269C1" w:rsidP="00FD66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ганизации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551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68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>Организация защиты населения (работников организации),</w:t>
            </w:r>
          </w:p>
          <w:p w:rsidR="003269C1" w:rsidRPr="003269C1" w:rsidRDefault="003269C1" w:rsidP="00FD666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 xml:space="preserve">материальных и культурных ценностей </w:t>
            </w:r>
            <w:proofErr w:type="spellStart"/>
            <w:r w:rsidRPr="003269C1">
              <w:rPr>
                <w:sz w:val="24"/>
                <w:lang w:val="ru-RU"/>
              </w:rPr>
              <w:t>путѐм</w:t>
            </w:r>
            <w:proofErr w:type="spellEnd"/>
            <w:r w:rsidRPr="003269C1">
              <w:rPr>
                <w:sz w:val="24"/>
                <w:lang w:val="ru-RU"/>
              </w:rPr>
              <w:t xml:space="preserve"> эвакуации.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551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47" w:lineRule="exact"/>
              <w:ind w:left="95" w:right="85"/>
              <w:jc w:val="center"/>
            </w:pPr>
            <w:r>
              <w:t>3.3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 xml:space="preserve">Средства индивидуальной защиты: классификация, </w:t>
            </w:r>
            <w:proofErr w:type="spellStart"/>
            <w:r w:rsidRPr="003269C1">
              <w:rPr>
                <w:sz w:val="24"/>
                <w:lang w:val="ru-RU"/>
              </w:rPr>
              <w:t>организа</w:t>
            </w:r>
            <w:proofErr w:type="spellEnd"/>
            <w:r w:rsidRPr="003269C1">
              <w:rPr>
                <w:sz w:val="24"/>
                <w:lang w:val="ru-RU"/>
              </w:rPr>
              <w:t>-</w:t>
            </w:r>
          </w:p>
          <w:p w:rsidR="003269C1" w:rsidRPr="003269C1" w:rsidRDefault="003269C1" w:rsidP="00FD666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 w:rsidRPr="003269C1">
              <w:rPr>
                <w:sz w:val="24"/>
                <w:lang w:val="ru-RU"/>
              </w:rPr>
              <w:t>ция</w:t>
            </w:r>
            <w:proofErr w:type="spellEnd"/>
            <w:r w:rsidRPr="003269C1">
              <w:rPr>
                <w:sz w:val="24"/>
                <w:lang w:val="ru-RU"/>
              </w:rPr>
              <w:t xml:space="preserve"> хранения, порядок подготовки к выдаче.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275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47" w:lineRule="exact"/>
              <w:ind w:left="95" w:right="85"/>
              <w:jc w:val="center"/>
            </w:pPr>
            <w:r>
              <w:t>3.4</w:t>
            </w:r>
          </w:p>
        </w:tc>
        <w:tc>
          <w:tcPr>
            <w:tcW w:w="6379" w:type="dxa"/>
          </w:tcPr>
          <w:p w:rsidR="003269C1" w:rsidRDefault="003269C1" w:rsidP="00FD66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АСДНР.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</w:tr>
      <w:tr w:rsidR="003269C1" w:rsidTr="003269C1">
        <w:trPr>
          <w:trHeight w:val="1104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3269C1">
              <w:rPr>
                <w:b/>
                <w:spacing w:val="-5"/>
                <w:sz w:val="24"/>
                <w:lang w:val="ru-RU"/>
              </w:rPr>
              <w:t xml:space="preserve">Порядок </w:t>
            </w:r>
            <w:r w:rsidRPr="003269C1">
              <w:rPr>
                <w:b/>
                <w:spacing w:val="-4"/>
                <w:sz w:val="24"/>
                <w:lang w:val="ru-RU"/>
              </w:rPr>
              <w:t xml:space="preserve">действий населения </w:t>
            </w:r>
            <w:r w:rsidRPr="003269C1">
              <w:rPr>
                <w:b/>
                <w:sz w:val="24"/>
                <w:lang w:val="ru-RU"/>
              </w:rPr>
              <w:t xml:space="preserve">по </w:t>
            </w:r>
            <w:r w:rsidRPr="003269C1">
              <w:rPr>
                <w:b/>
                <w:spacing w:val="-4"/>
                <w:sz w:val="24"/>
                <w:lang w:val="ru-RU"/>
              </w:rPr>
              <w:t xml:space="preserve">сигналу оповещения </w:t>
            </w:r>
            <w:r w:rsidRPr="003269C1">
              <w:rPr>
                <w:b/>
                <w:spacing w:val="-3"/>
                <w:sz w:val="24"/>
                <w:lang w:val="ru-RU"/>
              </w:rPr>
              <w:t>«</w:t>
            </w:r>
            <w:proofErr w:type="gramStart"/>
            <w:r w:rsidRPr="003269C1">
              <w:rPr>
                <w:b/>
                <w:spacing w:val="-3"/>
                <w:sz w:val="24"/>
                <w:lang w:val="ru-RU"/>
              </w:rPr>
              <w:t xml:space="preserve">ВНИ- </w:t>
            </w:r>
            <w:r w:rsidRPr="003269C1">
              <w:rPr>
                <w:b/>
                <w:sz w:val="24"/>
                <w:lang w:val="ru-RU"/>
              </w:rPr>
              <w:t>МАНИЕ</w:t>
            </w:r>
            <w:proofErr w:type="gramEnd"/>
            <w:r w:rsidRPr="003269C1">
              <w:rPr>
                <w:b/>
                <w:sz w:val="24"/>
                <w:lang w:val="ru-RU"/>
              </w:rPr>
              <w:t xml:space="preserve"> ВСЕМ!» с получением информации об угрозе</w:t>
            </w:r>
          </w:p>
          <w:p w:rsidR="003269C1" w:rsidRPr="003269C1" w:rsidRDefault="003269C1" w:rsidP="00FD666B">
            <w:pPr>
              <w:pStyle w:val="TableParagraph"/>
              <w:spacing w:line="270" w:lineRule="atLeast"/>
              <w:ind w:left="108"/>
              <w:rPr>
                <w:b/>
                <w:sz w:val="24"/>
                <w:lang w:val="ru-RU"/>
              </w:rPr>
            </w:pPr>
            <w:r w:rsidRPr="003269C1">
              <w:rPr>
                <w:b/>
                <w:sz w:val="24"/>
                <w:lang w:val="ru-RU"/>
              </w:rPr>
              <w:t xml:space="preserve">и возникновении ЧС, о радиационной опасности, </w:t>
            </w:r>
            <w:proofErr w:type="spellStart"/>
            <w:proofErr w:type="gramStart"/>
            <w:r w:rsidRPr="003269C1">
              <w:rPr>
                <w:b/>
                <w:sz w:val="24"/>
                <w:lang w:val="ru-RU"/>
              </w:rPr>
              <w:t>воздуш</w:t>
            </w:r>
            <w:proofErr w:type="spellEnd"/>
            <w:r w:rsidRPr="003269C1">
              <w:rPr>
                <w:b/>
                <w:sz w:val="24"/>
                <w:lang w:val="ru-RU"/>
              </w:rPr>
              <w:t>- ной</w:t>
            </w:r>
            <w:proofErr w:type="gramEnd"/>
            <w:r w:rsidRPr="003269C1">
              <w:rPr>
                <w:b/>
                <w:sz w:val="24"/>
                <w:lang w:val="ru-RU"/>
              </w:rPr>
              <w:t xml:space="preserve"> и химической тревоге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275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56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>Оповещение и информирование в системе ГО и РСЧС.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</w:tr>
      <w:tr w:rsidR="003269C1" w:rsidTr="003269C1">
        <w:trPr>
          <w:trHeight w:val="553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70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>Действия населения при оповещении и информировании об</w:t>
            </w:r>
          </w:p>
          <w:p w:rsidR="003269C1" w:rsidRPr="003269C1" w:rsidRDefault="003269C1" w:rsidP="00FD666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>угрозах и опасностях военного и мирного времени.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70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551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3269C1">
              <w:rPr>
                <w:b/>
                <w:sz w:val="24"/>
                <w:lang w:val="ru-RU"/>
              </w:rPr>
              <w:t>Обязанности граждан в области ГО и защиты населения и</w:t>
            </w:r>
          </w:p>
          <w:p w:rsidR="003269C1" w:rsidRDefault="003269C1" w:rsidP="00FD666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территорий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</w:t>
            </w:r>
            <w:proofErr w:type="spellEnd"/>
            <w:r>
              <w:rPr>
                <w:b/>
                <w:sz w:val="24"/>
              </w:rPr>
              <w:t xml:space="preserve"> ЧС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551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76" w:lineRule="exact"/>
              <w:ind w:left="108"/>
              <w:rPr>
                <w:b/>
                <w:sz w:val="24"/>
                <w:lang w:val="ru-RU"/>
              </w:rPr>
            </w:pPr>
            <w:r w:rsidRPr="003269C1">
              <w:rPr>
                <w:b/>
                <w:sz w:val="24"/>
                <w:lang w:val="ru-RU"/>
              </w:rPr>
              <w:t xml:space="preserve">Порядок организации и осуществления подготовки </w:t>
            </w:r>
            <w:proofErr w:type="gramStart"/>
            <w:r w:rsidRPr="003269C1">
              <w:rPr>
                <w:b/>
                <w:sz w:val="24"/>
                <w:lang w:val="ru-RU"/>
              </w:rPr>
              <w:t>раз- личных</w:t>
            </w:r>
            <w:proofErr w:type="gramEnd"/>
            <w:r w:rsidRPr="003269C1">
              <w:rPr>
                <w:b/>
                <w:sz w:val="24"/>
                <w:lang w:val="ru-RU"/>
              </w:rPr>
              <w:t xml:space="preserve"> групп населения в области ГО и защиты от ЧС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4"/>
              </w:rPr>
            </w:pPr>
          </w:p>
        </w:tc>
      </w:tr>
      <w:tr w:rsidR="003269C1" w:rsidTr="003269C1">
        <w:trPr>
          <w:trHeight w:val="275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55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 xml:space="preserve">Организация подготовки различных групп населения в </w:t>
            </w:r>
            <w:proofErr w:type="spellStart"/>
            <w:r w:rsidRPr="003269C1">
              <w:rPr>
                <w:sz w:val="24"/>
                <w:lang w:val="ru-RU"/>
              </w:rPr>
              <w:t>обла</w:t>
            </w:r>
            <w:proofErr w:type="spellEnd"/>
            <w:r w:rsidRPr="003269C1">
              <w:rPr>
                <w:sz w:val="24"/>
                <w:lang w:val="ru-RU"/>
              </w:rPr>
              <w:t>-</w:t>
            </w:r>
          </w:p>
          <w:p w:rsidR="003269C1" w:rsidRPr="003269C1" w:rsidRDefault="003269C1" w:rsidP="00FD666B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proofErr w:type="spellStart"/>
            <w:r w:rsidRPr="003269C1">
              <w:rPr>
                <w:sz w:val="24"/>
                <w:lang w:val="ru-RU"/>
              </w:rPr>
              <w:t>сти</w:t>
            </w:r>
            <w:proofErr w:type="spellEnd"/>
            <w:r w:rsidRPr="003269C1">
              <w:rPr>
                <w:sz w:val="24"/>
                <w:lang w:val="ru-RU"/>
              </w:rPr>
              <w:t xml:space="preserve"> ГО и защиты от ЧС.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5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</w:tr>
      <w:tr w:rsidR="003269C1" w:rsidTr="003269C1">
        <w:trPr>
          <w:trHeight w:val="552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41" w:lineRule="exact"/>
              <w:ind w:left="95" w:right="85"/>
              <w:jc w:val="center"/>
            </w:pPr>
            <w:r>
              <w:t>6.2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 xml:space="preserve">Порядок осуществления подготовки различных групп </w:t>
            </w:r>
            <w:proofErr w:type="spellStart"/>
            <w:r w:rsidRPr="003269C1">
              <w:rPr>
                <w:sz w:val="24"/>
                <w:lang w:val="ru-RU"/>
              </w:rPr>
              <w:t>населе</w:t>
            </w:r>
            <w:proofErr w:type="spellEnd"/>
            <w:r w:rsidRPr="003269C1">
              <w:rPr>
                <w:sz w:val="24"/>
                <w:lang w:val="ru-RU"/>
              </w:rPr>
              <w:t>-</w:t>
            </w:r>
          </w:p>
          <w:p w:rsidR="003269C1" w:rsidRPr="003269C1" w:rsidRDefault="003269C1" w:rsidP="00FD666B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proofErr w:type="spellStart"/>
            <w:r w:rsidRPr="003269C1">
              <w:rPr>
                <w:sz w:val="24"/>
                <w:lang w:val="ru-RU"/>
              </w:rPr>
              <w:t>ния</w:t>
            </w:r>
            <w:proofErr w:type="spellEnd"/>
            <w:r w:rsidRPr="003269C1">
              <w:rPr>
                <w:sz w:val="24"/>
                <w:lang w:val="ru-RU"/>
              </w:rPr>
              <w:t xml:space="preserve"> в области ГО и защиты от ЧС.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6"/>
              </w:rPr>
            </w:pPr>
          </w:p>
        </w:tc>
      </w:tr>
      <w:tr w:rsidR="003269C1" w:rsidTr="003269C1">
        <w:trPr>
          <w:trHeight w:val="275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56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 w:rsidRPr="003269C1">
              <w:rPr>
                <w:b/>
                <w:sz w:val="24"/>
                <w:lang w:val="ru-RU"/>
              </w:rPr>
              <w:t>Состав учебно-материальной базы организации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</w:tr>
      <w:tr w:rsidR="003269C1" w:rsidTr="003269C1">
        <w:trPr>
          <w:trHeight w:val="275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56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379" w:type="dxa"/>
          </w:tcPr>
          <w:p w:rsidR="003269C1" w:rsidRDefault="003269C1" w:rsidP="00FD666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оказания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первой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помощи</w:t>
            </w:r>
            <w:proofErr w:type="spellEnd"/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269C1" w:rsidTr="003269C1">
        <w:trPr>
          <w:trHeight w:val="275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41" w:lineRule="exact"/>
              <w:ind w:left="95" w:right="85"/>
              <w:jc w:val="center"/>
            </w:pPr>
            <w:r>
              <w:t>8.1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>Общие требования к оказанию первой помощи.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69C1" w:rsidTr="003269C1">
        <w:trPr>
          <w:trHeight w:val="277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spacing w:line="243" w:lineRule="exact"/>
              <w:ind w:left="95" w:right="85"/>
              <w:jc w:val="center"/>
            </w:pPr>
            <w:r>
              <w:t>8.2</w:t>
            </w:r>
          </w:p>
        </w:tc>
        <w:tc>
          <w:tcPr>
            <w:tcW w:w="6379" w:type="dxa"/>
          </w:tcPr>
          <w:p w:rsidR="003269C1" w:rsidRPr="003269C1" w:rsidRDefault="003269C1" w:rsidP="00FD666B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3269C1">
              <w:rPr>
                <w:sz w:val="24"/>
                <w:lang w:val="ru-RU"/>
              </w:rPr>
              <w:t xml:space="preserve">Способы и </w:t>
            </w:r>
            <w:proofErr w:type="spellStart"/>
            <w:r w:rsidRPr="003269C1">
              <w:rPr>
                <w:sz w:val="24"/>
                <w:lang w:val="ru-RU"/>
              </w:rPr>
              <w:t>приѐмы</w:t>
            </w:r>
            <w:proofErr w:type="spellEnd"/>
            <w:r w:rsidRPr="003269C1">
              <w:rPr>
                <w:sz w:val="24"/>
                <w:lang w:val="ru-RU"/>
              </w:rPr>
              <w:t xml:space="preserve"> оказания первой помощи.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spacing w:line="258" w:lineRule="exact"/>
              <w:ind w:left="2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69C1" w:rsidTr="003269C1">
        <w:trPr>
          <w:trHeight w:val="275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6379" w:type="dxa"/>
          </w:tcPr>
          <w:p w:rsidR="003269C1" w:rsidRDefault="003269C1" w:rsidP="00FD666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</w:t>
            </w:r>
            <w:proofErr w:type="spellEnd"/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rPr>
                <w:sz w:val="20"/>
              </w:rPr>
            </w:pPr>
          </w:p>
        </w:tc>
      </w:tr>
      <w:tr w:rsidR="003269C1" w:rsidTr="003269C1">
        <w:trPr>
          <w:trHeight w:val="407"/>
        </w:trPr>
        <w:tc>
          <w:tcPr>
            <w:tcW w:w="1277" w:type="dxa"/>
          </w:tcPr>
          <w:p w:rsidR="003269C1" w:rsidRDefault="003269C1" w:rsidP="00FD666B">
            <w:pPr>
              <w:pStyle w:val="TableParagraph"/>
              <w:rPr>
                <w:sz w:val="26"/>
              </w:rPr>
            </w:pPr>
          </w:p>
        </w:tc>
        <w:tc>
          <w:tcPr>
            <w:tcW w:w="6379" w:type="dxa"/>
          </w:tcPr>
          <w:p w:rsidR="003269C1" w:rsidRDefault="003269C1" w:rsidP="003269C1">
            <w:pPr>
              <w:pStyle w:val="TableParagraph"/>
              <w:spacing w:before="55"/>
              <w:ind w:left="2945" w:right="293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</w:t>
            </w:r>
            <w:proofErr w:type="spellEnd"/>
            <w:r>
              <w:rPr>
                <w:b/>
                <w:sz w:val="24"/>
                <w:lang w:val="ru-RU"/>
              </w:rPr>
              <w:t>г</w:t>
            </w:r>
            <w:r>
              <w:rPr>
                <w:b/>
                <w:sz w:val="24"/>
              </w:rPr>
              <w:t>о:</w:t>
            </w:r>
          </w:p>
        </w:tc>
        <w:tc>
          <w:tcPr>
            <w:tcW w:w="708" w:type="dxa"/>
          </w:tcPr>
          <w:p w:rsidR="003269C1" w:rsidRDefault="003269C1" w:rsidP="00FD666B">
            <w:pPr>
              <w:pStyle w:val="TableParagraph"/>
              <w:spacing w:before="55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before="55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before="55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3269C1" w:rsidRDefault="003269C1" w:rsidP="00FD666B">
            <w:pPr>
              <w:pStyle w:val="TableParagraph"/>
              <w:spacing w:before="55"/>
              <w:ind w:left="145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7" w:type="dxa"/>
          </w:tcPr>
          <w:p w:rsidR="003269C1" w:rsidRDefault="003269C1" w:rsidP="00FD666B">
            <w:pPr>
              <w:pStyle w:val="TableParagraph"/>
              <w:spacing w:before="55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AB74CB" w:rsidRDefault="000D3F42"/>
    <w:sectPr w:rsidR="00AB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C1"/>
    <w:rsid w:val="000D3F42"/>
    <w:rsid w:val="003269C1"/>
    <w:rsid w:val="00D5628C"/>
    <w:rsid w:val="00D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CF7C-ACD1-4960-8A3C-FD07EAA8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6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3269C1"/>
    <w:pPr>
      <w:ind w:left="785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26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2020-08-20T07:44:00Z</dcterms:created>
  <dcterms:modified xsi:type="dcterms:W3CDTF">2020-08-20T07:55:00Z</dcterms:modified>
</cp:coreProperties>
</file>